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8660" w14:textId="71172CA9" w:rsidR="00A87DE6" w:rsidRPr="000829EA" w:rsidRDefault="00A87DE6" w:rsidP="006A1E12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14:paraId="07B6EA04" w14:textId="03BBBB78" w:rsidR="00120653" w:rsidRDefault="00934EF7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  <w:r w:rsidRPr="00934EF7">
        <w:rPr>
          <w:rFonts w:ascii="Times New Roman" w:hAnsi="Times New Roman"/>
          <w:sz w:val="24"/>
          <w:szCs w:val="24"/>
        </w:rPr>
        <w:object w:dxaOrig="9360" w:dyaOrig="12753" w14:anchorId="59D60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7.5pt" o:ole="">
            <v:imagedata r:id="rId7" o:title=""/>
          </v:shape>
          <o:OLEObject Type="Embed" ProgID="Word.Document.12" ShapeID="_x0000_i1025" DrawAspect="Content" ObjectID="_1728721072" r:id="rId8">
            <o:FieldCodes>\s</o:FieldCodes>
          </o:OLEObject>
        </w:object>
      </w:r>
    </w:p>
    <w:p w14:paraId="5AE469F0" w14:textId="77777777" w:rsidR="00934EF7" w:rsidRDefault="00934EF7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7C0F13C" w14:textId="77777777" w:rsidR="00934EF7" w:rsidRDefault="00934EF7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4AFD2D6" w14:textId="77777777" w:rsidR="00497B4D" w:rsidRDefault="00497B4D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8381DAE" w14:textId="77777777" w:rsidR="00497B4D" w:rsidRDefault="00497B4D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BD7700E" w14:textId="77777777" w:rsidR="00497B4D" w:rsidRDefault="00497B4D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FF3447F" w14:textId="77777777" w:rsidR="00934EF7" w:rsidRDefault="00934EF7" w:rsidP="00120653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E0E5FF" w14:textId="77777777" w:rsidR="00934EF7" w:rsidRDefault="00934EF7" w:rsidP="001206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3C51B4" w14:textId="77777777" w:rsidR="00120653" w:rsidRPr="005A16E5" w:rsidRDefault="00120653" w:rsidP="0012065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5A16E5">
        <w:rPr>
          <w:rFonts w:ascii="Times New Roman" w:hAnsi="Times New Roman" w:cs="Times New Roman"/>
          <w:b/>
          <w:bCs/>
          <w:color w:val="000000"/>
        </w:rPr>
        <w:t>Пояснительная записка</w:t>
      </w:r>
    </w:p>
    <w:p w14:paraId="18172D5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Переход российского образования на новые федеральные государственные стандарты предполагает изменение концептуального подхода в учебном и воспитательном процессе. Учебный процесс направлен не столько на достижение результатов в области предметных знаний, сколько на личностный рост ребёнка, формирование умения адекватно анализировать и оценивать ситуацию, стремление к самообразованию. Практическая деятельность в процессе освоения учебного предмета биологии является одним из важных компонентов. На практическую часть программы выделено минимальное количество времени в учебном плане. В результате внеурочной деятельности происходит расширение знаний учащихся, формирование и развитие положительной учебной мотивации, осознание необходимости приобретаемых знаний, умений, навыков.</w:t>
      </w:r>
    </w:p>
    <w:p w14:paraId="4C3389B2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составлена в соответствии с Федеральным государственным образовательным стандартом (ФГОС) основного общего образования и ориентирована на 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 xml:space="preserve">для возрастной группы 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 xml:space="preserve"> класса.</w:t>
      </w:r>
    </w:p>
    <w:p w14:paraId="70364DC0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Основные принципы программы:</w:t>
      </w:r>
    </w:p>
    <w:p w14:paraId="6E51A1A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Принцип научности.</w:t>
      </w:r>
    </w:p>
    <w:p w14:paraId="4CB37AE1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Объективно верную картину развития мира дают знания, подтверждённые практикой; наука в жизни человека играет значимую роль.</w:t>
      </w:r>
    </w:p>
    <w:p w14:paraId="1C7DE348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Принцип доступности.</w:t>
      </w:r>
    </w:p>
    <w:p w14:paraId="2484F6F5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Содержание, объём изучаемого материала, а также методы преподавания соответствуют возрастным, интеллектуальным особенностям обучающихся.</w:t>
      </w:r>
    </w:p>
    <w:p w14:paraId="1C02D88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Принцип систематичности и доступности.</w:t>
      </w:r>
    </w:p>
    <w:p w14:paraId="34390CAE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Предлагаемый материал выстроен в логической последовательности.</w:t>
      </w:r>
    </w:p>
    <w:p w14:paraId="0BA8490E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Принцип воспитывающего обучения.</w:t>
      </w:r>
    </w:p>
    <w:p w14:paraId="52074965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Воспитание происходит через содержание предлагаемого учебного материала.</w:t>
      </w:r>
    </w:p>
    <w:p w14:paraId="7C97811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Новизна курса заключается в том, что в школьной программе 5-7 класса по биологии предложенный ниже материал или не изучается или на его изучение даётся мало времени, за которое невозможно полноценно сформировать практические умения. Предлагаемая программа направлена на формирование у обучающихся интереса к изучению биологии, развитие любознательности, расширение знаний об окружающем мире, умению применить полученные практические навыки и знания на практике.</w:t>
      </w:r>
    </w:p>
    <w:p w14:paraId="5B3FD0DA" w14:textId="74D339FE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A87DE6"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87DE6" w:rsidRPr="00E07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Зелёная лаборатория</w:t>
      </w:r>
      <w:r w:rsidR="00A87DE6"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62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предусматривает наряду с изучением теоретического материала проведение практических занятий, экскурсий. Системно – деятельностный подход реализуется в процессе формирования УУД. Обязательное условие данной программы – организация проектной и исследовательской деятельности.</w:t>
      </w:r>
    </w:p>
    <w:p w14:paraId="3A3C2D50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На реализацию программы отводится 102 часа на 3 года (5-7 классы), 34 часа в год (1 час в неделю).</w:t>
      </w:r>
    </w:p>
    <w:p w14:paraId="31A3220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программы: 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формирование и р</w:t>
      </w:r>
      <w:bookmarkStart w:id="0" w:name="_GoBack"/>
      <w:bookmarkEnd w:id="0"/>
      <w:r w:rsidRPr="005A16E5">
        <w:rPr>
          <w:rFonts w:ascii="Times New Roman" w:hAnsi="Times New Roman" w:cs="Times New Roman"/>
          <w:color w:val="000000"/>
          <w:sz w:val="24"/>
          <w:szCs w:val="24"/>
        </w:rPr>
        <w:t>азвитие познавательного интереса к биологии как науке о живой природе.</w:t>
      </w:r>
    </w:p>
    <w:p w14:paraId="5A5DBA8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58C92E79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научных знаний о живой природе;</w:t>
      </w:r>
    </w:p>
    <w:p w14:paraId="3908AD9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у обучающихся основных биологических понятий;</w:t>
      </w:r>
    </w:p>
    <w:p w14:paraId="1CF8B80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общеучебных умений и навыков;</w:t>
      </w:r>
    </w:p>
    <w:p w14:paraId="0CB8982C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использования биологических методов для проведения экспериментов с целью изучения живых организмов;</w:t>
      </w:r>
    </w:p>
    <w:p w14:paraId="20B2893B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работы с различными источниками информации;</w:t>
      </w:r>
    </w:p>
    <w:p w14:paraId="7C476D9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навыков работы с микроскопом</w:t>
      </w:r>
    </w:p>
    <w:p w14:paraId="5B43BC1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навыков работы с лабораторным оборудованием</w:t>
      </w:r>
    </w:p>
    <w:p w14:paraId="50941CAB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трудовых навыков</w:t>
      </w:r>
    </w:p>
    <w:p w14:paraId="5D1CA330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умений проектной деятельности</w:t>
      </w:r>
    </w:p>
    <w:p w14:paraId="2EAD44D3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воспитание экологически грамотного и бережного отношения к живой природе.</w:t>
      </w:r>
    </w:p>
    <w:p w14:paraId="48362B11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работы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: творческая мастерская, игра, практическое занятие, экскурсия, творческие проекты, мини-конференции с использованием электронных презентаций. Предусмотрена индивидуальная и групповая работа.</w:t>
      </w:r>
    </w:p>
    <w:p w14:paraId="611F11E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14:paraId="7FFEA5E1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внеурочной деятельности «</w:t>
      </w:r>
      <w:r w:rsidRPr="00E07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Зелёная лаборатория</w:t>
      </w: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72E9635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14:paraId="014557A2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экологически грамотного отношения к живой природе;</w:t>
      </w:r>
    </w:p>
    <w:p w14:paraId="5C3F964D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способностей (умения сравнивать, анализировать, рассуждать, делать выводы и т.п.)</w:t>
      </w:r>
    </w:p>
    <w:p w14:paraId="0E75E783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</w:p>
    <w:p w14:paraId="5C3F3BDE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color w:val="000000"/>
          <w:sz w:val="24"/>
          <w:szCs w:val="24"/>
        </w:rPr>
        <w:t>овладение умениями определять проблему, выдвигать гипотезы, проводить эксперименты, наблюдать, доказывать;</w:t>
      </w:r>
    </w:p>
    <w:p w14:paraId="00E8A518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умение работать с различными источниками информации;</w:t>
      </w:r>
    </w:p>
    <w:p w14:paraId="78123D5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умения работать с лабораторным оборудованием и микроскопом</w:t>
      </w:r>
    </w:p>
    <w:p w14:paraId="6EC83893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умения осуществлять проектную деятельность</w:t>
      </w:r>
    </w:p>
    <w:p w14:paraId="122F627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умения работать в группах и парах</w:t>
      </w:r>
    </w:p>
    <w:p w14:paraId="3EE0CA24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развитие трудовых навыков</w:t>
      </w:r>
    </w:p>
    <w:p w14:paraId="50B7A44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14:paraId="30268339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Познавательная сфера:</w:t>
      </w:r>
    </w:p>
    <w:p w14:paraId="5085017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выделение отличительных признаков живых организмов;</w:t>
      </w:r>
    </w:p>
    <w:p w14:paraId="19961151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определение роли биологии в практической деятельности человека;</w:t>
      </w:r>
    </w:p>
    <w:p w14:paraId="2D231729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умение сравнивать биологические объекты и процессы</w:t>
      </w:r>
    </w:p>
    <w:p w14:paraId="363C455B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овладение методами изучения живой природы: наблюдения, измерения, эксперимента;</w:t>
      </w:r>
    </w:p>
    <w:p w14:paraId="413D7625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выделение отличительных признаков в строении клеток разных организмов</w:t>
      </w:r>
    </w:p>
    <w:p w14:paraId="6DEA4B38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умения объяснять и сравнивать физиологические процессы растений и животных</w:t>
      </w:r>
    </w:p>
    <w:p w14:paraId="5054A51E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умения определять растения</w:t>
      </w:r>
    </w:p>
    <w:p w14:paraId="5A4F60D0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уметь описывать и объяснять жизнь организмов в разных средах обитания</w:t>
      </w:r>
    </w:p>
    <w:p w14:paraId="32420180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Ценностно – ориентационная сфера:</w:t>
      </w:r>
    </w:p>
    <w:p w14:paraId="29406198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знание правил поведения в природе;</w:t>
      </w:r>
    </w:p>
    <w:p w14:paraId="25ECD2BF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анализ и оценка последствий деятельности человека в природе;</w:t>
      </w:r>
    </w:p>
    <w:p w14:paraId="095DAAA7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знаний мер по защите растительного и животного мира</w:t>
      </w:r>
    </w:p>
    <w:p w14:paraId="69688429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1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Трудовая сфера:</w:t>
      </w:r>
    </w:p>
    <w:p w14:paraId="69A2FB46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знание и соблюдение правил работы в кабинете биологии;</w:t>
      </w:r>
    </w:p>
    <w:p w14:paraId="2C8E993A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знание правил работы с лабораторным оборудованием;</w:t>
      </w:r>
    </w:p>
    <w:p w14:paraId="75991604" w14:textId="77777777" w:rsidR="00120653" w:rsidRPr="00E0757F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6E5">
        <w:rPr>
          <w:rFonts w:ascii="Times New Roman" w:hAnsi="Times New Roman" w:cs="Times New Roman"/>
          <w:color w:val="000000"/>
          <w:sz w:val="24"/>
          <w:szCs w:val="24"/>
        </w:rPr>
        <w:t>знание правил работы с микроскопом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EE9064" w14:textId="77777777" w:rsidR="00120653" w:rsidRPr="00E0757F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60666" w14:textId="77777777" w:rsidR="00120653" w:rsidRPr="00E0757F" w:rsidRDefault="00120653" w:rsidP="00E075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57F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</w:p>
    <w:p w14:paraId="48D04820" w14:textId="77777777" w:rsidR="00120653" w:rsidRPr="00E0757F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7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Спецкурс  в 6- 8 классах «Зелёная лаборатория» имеет комплексный характер, так как включает основы различных биологических наук о растениях: морфологии, анатомии, физиологии, экологии, фитоценологии, микробиологии, растениеводства и основы исследовательской деятельности (методика проведения и  правила оформления исследовательской работы).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br/>
        <w:t>Принципы отбора основного и дополнительного содержания связаны с преемственностью це</w:t>
      </w:r>
      <w:r w:rsidRPr="00E0757F">
        <w:rPr>
          <w:rFonts w:ascii="Times New Roman" w:hAnsi="Times New Roman" w:cs="Times New Roman"/>
          <w:color w:val="000000"/>
          <w:sz w:val="24"/>
          <w:szCs w:val="24"/>
        </w:rPr>
        <w:softHyphen/>
        <w:t>лей образования на различных ступенях и уровнях обучения, логикой внутри предметных связей, а также с возрастными особенностями развития учащихся.</w:t>
      </w:r>
    </w:p>
    <w:p w14:paraId="796BE1FE" w14:textId="77777777" w:rsidR="00120653" w:rsidRPr="005A16E5" w:rsidRDefault="00120653" w:rsidP="00E075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9BC78" w14:textId="77777777" w:rsidR="00120653" w:rsidRPr="00E0757F" w:rsidRDefault="00120653" w:rsidP="00E075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501059" w14:textId="2CD94798" w:rsidR="00120653" w:rsidRPr="00E0757F" w:rsidRDefault="00120653" w:rsidP="00E07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757F">
        <w:rPr>
          <w:rFonts w:ascii="Times New Roman" w:hAnsi="Times New Roman" w:cs="Times New Roman"/>
          <w:b/>
        </w:rPr>
        <w:t>СОДЕРЖАНИЕ УЧЕБНОГО ПРЕДМЕТА</w:t>
      </w: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3260"/>
        <w:gridCol w:w="5103"/>
      </w:tblGrid>
      <w:tr w:rsidR="00120653" w:rsidRPr="00E0757F" w14:paraId="3576D619" w14:textId="77777777" w:rsidTr="006A1E12">
        <w:tc>
          <w:tcPr>
            <w:tcW w:w="534" w:type="dxa"/>
          </w:tcPr>
          <w:p w14:paraId="62900E7B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14:paraId="13FE5F12" w14:textId="0F12A108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4B8870F4" w14:textId="64510A20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темы (раздела)</w:t>
            </w:r>
          </w:p>
        </w:tc>
        <w:tc>
          <w:tcPr>
            <w:tcW w:w="5103" w:type="dxa"/>
          </w:tcPr>
          <w:p w14:paraId="4C622C89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Основное содержание темы, термины и понятия</w:t>
            </w:r>
          </w:p>
        </w:tc>
      </w:tr>
      <w:tr w:rsidR="00120653" w:rsidRPr="00E0757F" w14:paraId="0BABC7B5" w14:textId="77777777" w:rsidTr="006A1E12">
        <w:tc>
          <w:tcPr>
            <w:tcW w:w="534" w:type="dxa"/>
          </w:tcPr>
          <w:p w14:paraId="2B005905" w14:textId="2CF2DC30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12" w:rsidRPr="00E0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8AACFDE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63E9C9" w14:textId="2091E92B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Азы исследовательской деятельности</w:t>
            </w:r>
          </w:p>
        </w:tc>
        <w:tc>
          <w:tcPr>
            <w:tcW w:w="5103" w:type="dxa"/>
          </w:tcPr>
          <w:p w14:paraId="5F0C9D1C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Методы исследования в биологии. Понятие «объект исследования, гипотеза». План исследования, цель и задачи исследования Наблюдение, опыт, эксперимент.Многообразие растений</w:t>
            </w:r>
          </w:p>
        </w:tc>
      </w:tr>
      <w:tr w:rsidR="00120653" w:rsidRPr="00E0757F" w14:paraId="40D37FE3" w14:textId="77777777" w:rsidTr="006A1E12">
        <w:tc>
          <w:tcPr>
            <w:tcW w:w="534" w:type="dxa"/>
          </w:tcPr>
          <w:p w14:paraId="58190EDF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BF68916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C609C" w14:textId="6BF548CB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 </w:t>
            </w:r>
          </w:p>
        </w:tc>
        <w:tc>
          <w:tcPr>
            <w:tcW w:w="5103" w:type="dxa"/>
          </w:tcPr>
          <w:p w14:paraId="76F328E5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растений. Определитель растений Систематические единицы</w:t>
            </w:r>
          </w:p>
        </w:tc>
      </w:tr>
      <w:tr w:rsidR="00120653" w:rsidRPr="00E0757F" w14:paraId="3A1DFE34" w14:textId="77777777" w:rsidTr="006A1E12">
        <w:tc>
          <w:tcPr>
            <w:tcW w:w="534" w:type="dxa"/>
          </w:tcPr>
          <w:p w14:paraId="0CDDFED6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119E344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860347" w14:textId="7BF5D5D9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Морфология растений</w:t>
            </w:r>
          </w:p>
        </w:tc>
        <w:tc>
          <w:tcPr>
            <w:tcW w:w="5103" w:type="dxa"/>
          </w:tcPr>
          <w:p w14:paraId="1F3882BA" w14:textId="36B47DFD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изучаемого растения Морфология, листовая мозаика, особенности строения корня, побега, листорасположение, структуру листа, жилкование , строение цветка, плодов</w:t>
            </w:r>
          </w:p>
        </w:tc>
      </w:tr>
      <w:tr w:rsidR="00120653" w:rsidRPr="00E0757F" w14:paraId="0ECFEC14" w14:textId="77777777" w:rsidTr="006A1E12">
        <w:tc>
          <w:tcPr>
            <w:tcW w:w="534" w:type="dxa"/>
          </w:tcPr>
          <w:p w14:paraId="2BADD24E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F8E40BA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69C3C4" w14:textId="79305DE0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Анатомия растения</w:t>
            </w:r>
          </w:p>
        </w:tc>
        <w:tc>
          <w:tcPr>
            <w:tcW w:w="5103" w:type="dxa"/>
          </w:tcPr>
          <w:p w14:paraId="62881057" w14:textId="79B17444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Анатомия изучаемого растения. Клеточное строение изучаемого растения.</w:t>
            </w:r>
            <w:r w:rsidR="00E0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Работа в лаборатории</w:t>
            </w:r>
          </w:p>
        </w:tc>
      </w:tr>
      <w:tr w:rsidR="00120653" w:rsidRPr="00E0757F" w14:paraId="60D156BE" w14:textId="77777777" w:rsidTr="006A1E12">
        <w:tc>
          <w:tcPr>
            <w:tcW w:w="534" w:type="dxa"/>
          </w:tcPr>
          <w:p w14:paraId="59A064A0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105FA8A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413227" w14:textId="1F55FE35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Физиология растений</w:t>
            </w:r>
          </w:p>
        </w:tc>
        <w:tc>
          <w:tcPr>
            <w:tcW w:w="5103" w:type="dxa"/>
          </w:tcPr>
          <w:p w14:paraId="552DEED0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Особенности жизнедеятельности растения. Дыхание, фотосинтез, тропизмы. Сезонные изменения в жизни растения</w:t>
            </w:r>
          </w:p>
        </w:tc>
      </w:tr>
      <w:tr w:rsidR="00120653" w:rsidRPr="00E0757F" w14:paraId="5F1FE3BA" w14:textId="77777777" w:rsidTr="006A1E12">
        <w:tc>
          <w:tcPr>
            <w:tcW w:w="534" w:type="dxa"/>
          </w:tcPr>
          <w:p w14:paraId="59F98E50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E542FA0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D5845A" w14:textId="1D695E52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растений</w:t>
            </w:r>
          </w:p>
        </w:tc>
        <w:tc>
          <w:tcPr>
            <w:tcW w:w="5103" w:type="dxa"/>
          </w:tcPr>
          <w:p w14:paraId="7B43631C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Экологические особенности произрастания Географический ареал распространения</w:t>
            </w:r>
          </w:p>
        </w:tc>
      </w:tr>
      <w:tr w:rsidR="00120653" w:rsidRPr="00E0757F" w14:paraId="2CD7A63D" w14:textId="77777777" w:rsidTr="006A1E12">
        <w:tc>
          <w:tcPr>
            <w:tcW w:w="534" w:type="dxa"/>
          </w:tcPr>
          <w:p w14:paraId="65703A86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B0BB14C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20C5C" w14:textId="2EB4040A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Роль растения в природе и жизни человека</w:t>
            </w:r>
          </w:p>
        </w:tc>
        <w:tc>
          <w:tcPr>
            <w:tcW w:w="5103" w:type="dxa"/>
          </w:tcPr>
          <w:p w14:paraId="2120EB8F" w14:textId="5CC96F02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Биоценозы, биогеоценозы с участием растений.</w:t>
            </w:r>
            <w:r w:rsidR="00E0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пищевые цепи с данным растением,  сообщества Пословицы, сказки, загадки  и поговорки о растении  рецепты и информация об использовании растения человеком Растение в литературных  и музыкальных произведениях</w:t>
            </w:r>
          </w:p>
        </w:tc>
      </w:tr>
      <w:tr w:rsidR="00120653" w:rsidRPr="00E0757F" w14:paraId="7FD303FE" w14:textId="77777777" w:rsidTr="006A1E12">
        <w:tc>
          <w:tcPr>
            <w:tcW w:w="534" w:type="dxa"/>
          </w:tcPr>
          <w:p w14:paraId="68112A94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BA6AEFD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9B6759" w14:textId="1A9D9D42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работы</w:t>
            </w:r>
          </w:p>
        </w:tc>
        <w:tc>
          <w:tcPr>
            <w:tcW w:w="5103" w:type="dxa"/>
          </w:tcPr>
          <w:p w14:paraId="65D8BDA3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материалам проекта Оформление исследовательской работы (титульный лист и т.д.) Защита исследовательской работы (подготовка тезисов, выступления)</w:t>
            </w:r>
          </w:p>
        </w:tc>
      </w:tr>
      <w:tr w:rsidR="00120653" w:rsidRPr="00E0757F" w14:paraId="1AE53672" w14:textId="77777777" w:rsidTr="006A1E12">
        <w:tc>
          <w:tcPr>
            <w:tcW w:w="534" w:type="dxa"/>
          </w:tcPr>
          <w:p w14:paraId="7B23DCF0" w14:textId="15A0EFEA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C066ABE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DFE364" w14:textId="3493FAB9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5103" w:type="dxa"/>
          </w:tcPr>
          <w:p w14:paraId="0D234514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Понятие «объект исследования, гипотеза». План исследования, цель и задачи исследования</w:t>
            </w:r>
          </w:p>
        </w:tc>
      </w:tr>
      <w:tr w:rsidR="00120653" w:rsidRPr="00E0757F" w14:paraId="2088D33E" w14:textId="77777777" w:rsidTr="006A1E12">
        <w:tc>
          <w:tcPr>
            <w:tcW w:w="534" w:type="dxa"/>
          </w:tcPr>
          <w:p w14:paraId="66667F8A" w14:textId="31E424C0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C4F2EFC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7BFF5" w14:textId="0D39C535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5103" w:type="dxa"/>
          </w:tcPr>
          <w:p w14:paraId="46CBBFEB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Наблюдение, опыт, эксперимент</w:t>
            </w:r>
          </w:p>
        </w:tc>
      </w:tr>
      <w:tr w:rsidR="00120653" w:rsidRPr="00E0757F" w14:paraId="6B7BBA69" w14:textId="77777777" w:rsidTr="006A1E12">
        <w:tc>
          <w:tcPr>
            <w:tcW w:w="534" w:type="dxa"/>
          </w:tcPr>
          <w:p w14:paraId="3C1CA24D" w14:textId="1D233E72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14:paraId="63749189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8B4754" w14:textId="04CA6440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Экскурсия «Мир растений»</w:t>
            </w:r>
          </w:p>
        </w:tc>
        <w:tc>
          <w:tcPr>
            <w:tcW w:w="5103" w:type="dxa"/>
          </w:tcPr>
          <w:p w14:paraId="473C35CF" w14:textId="77777777" w:rsidR="00120653" w:rsidRPr="00E0757F" w:rsidRDefault="00120653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</w:t>
            </w:r>
          </w:p>
        </w:tc>
      </w:tr>
      <w:tr w:rsidR="006A1E12" w:rsidRPr="00E0757F" w14:paraId="60174C35" w14:textId="77777777" w:rsidTr="006A1E12">
        <w:tc>
          <w:tcPr>
            <w:tcW w:w="534" w:type="dxa"/>
          </w:tcPr>
          <w:p w14:paraId="04AB4D74" w14:textId="0889CDD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3F1B228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6FFA2" w14:textId="2F2B461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Работа с определителем растений</w:t>
            </w:r>
          </w:p>
        </w:tc>
        <w:tc>
          <w:tcPr>
            <w:tcW w:w="5103" w:type="dxa"/>
          </w:tcPr>
          <w:p w14:paraId="7F49AEEF" w14:textId="2A2C68E6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</w:t>
            </w:r>
          </w:p>
        </w:tc>
      </w:tr>
      <w:tr w:rsidR="006A1E12" w:rsidRPr="00E0757F" w14:paraId="3E976B06" w14:textId="77777777" w:rsidTr="006A1E12">
        <w:tc>
          <w:tcPr>
            <w:tcW w:w="534" w:type="dxa"/>
          </w:tcPr>
          <w:p w14:paraId="78D36DC2" w14:textId="1518ED1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5412A99B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26A9E1" w14:textId="04C10E2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Систематика изучаемого растения</w:t>
            </w:r>
          </w:p>
        </w:tc>
        <w:tc>
          <w:tcPr>
            <w:tcW w:w="5103" w:type="dxa"/>
          </w:tcPr>
          <w:p w14:paraId="00500711" w14:textId="7D48DCC2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Систематические единицы</w:t>
            </w:r>
          </w:p>
        </w:tc>
      </w:tr>
      <w:tr w:rsidR="006A1E12" w:rsidRPr="00E0757F" w14:paraId="33442AB3" w14:textId="77777777" w:rsidTr="006A1E12">
        <w:tc>
          <w:tcPr>
            <w:tcW w:w="534" w:type="dxa"/>
          </w:tcPr>
          <w:p w14:paraId="0833B60A" w14:textId="029D523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2DB42DF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A1496A" w14:textId="509B72F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изучаемого растения</w:t>
            </w:r>
            <w:r w:rsidRPr="00E0757F">
              <w:rPr>
                <w:rFonts w:ascii="Times New Roman" w:hAnsi="Times New Roman" w:cs="Times New Roman"/>
                <w:sz w:val="24"/>
                <w:szCs w:val="24"/>
              </w:rPr>
              <w:br/>
              <w:t>Экскурсия</w:t>
            </w:r>
          </w:p>
        </w:tc>
        <w:tc>
          <w:tcPr>
            <w:tcW w:w="5103" w:type="dxa"/>
          </w:tcPr>
          <w:p w14:paraId="768A50A1" w14:textId="769548E3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Морфология, листовая мозаика</w:t>
            </w:r>
          </w:p>
        </w:tc>
      </w:tr>
      <w:tr w:rsidR="006A1E12" w:rsidRPr="00E0757F" w14:paraId="083F4153" w14:textId="77777777" w:rsidTr="006A1E12">
        <w:tc>
          <w:tcPr>
            <w:tcW w:w="534" w:type="dxa"/>
          </w:tcPr>
          <w:p w14:paraId="5FC571B0" w14:textId="6599706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4A762CD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86219A" w14:textId="581A154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изучаемого растения</w:t>
            </w:r>
          </w:p>
        </w:tc>
        <w:tc>
          <w:tcPr>
            <w:tcW w:w="5103" w:type="dxa"/>
          </w:tcPr>
          <w:p w14:paraId="78C3BD3A" w14:textId="5591FDFB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Строение корня, побега, листорасположение, структуру листа, жилкование, строение цветка, плодов</w:t>
            </w:r>
          </w:p>
        </w:tc>
      </w:tr>
      <w:tr w:rsidR="006A1E12" w:rsidRPr="00E0757F" w14:paraId="11960509" w14:textId="77777777" w:rsidTr="006A1E12">
        <w:tc>
          <w:tcPr>
            <w:tcW w:w="534" w:type="dxa"/>
          </w:tcPr>
          <w:p w14:paraId="06CACE96" w14:textId="23A6C36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D63FA27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8083B4" w14:textId="1A22B01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изучаемого растения</w:t>
            </w:r>
          </w:p>
        </w:tc>
        <w:tc>
          <w:tcPr>
            <w:tcW w:w="5103" w:type="dxa"/>
          </w:tcPr>
          <w:p w14:paraId="304992EB" w14:textId="3C0CC2D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Строение корня, побега, листорасположение, структуру листа, жилкование, строение цветка, плодов</w:t>
            </w:r>
          </w:p>
        </w:tc>
      </w:tr>
      <w:tr w:rsidR="006A1E12" w:rsidRPr="00E0757F" w14:paraId="219157E9" w14:textId="77777777" w:rsidTr="006A1E12">
        <w:tc>
          <w:tcPr>
            <w:tcW w:w="534" w:type="dxa"/>
          </w:tcPr>
          <w:p w14:paraId="1A573638" w14:textId="17540B3C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1EC7BB71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6EA142" w14:textId="0138C67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изучаемого растения</w:t>
            </w:r>
          </w:p>
        </w:tc>
        <w:tc>
          <w:tcPr>
            <w:tcW w:w="5103" w:type="dxa"/>
          </w:tcPr>
          <w:p w14:paraId="022D5E8F" w14:textId="509A84B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Строение корня, побега, листорасположение, структуру листа, жилкование, строение цветка, плодов</w:t>
            </w:r>
          </w:p>
        </w:tc>
      </w:tr>
      <w:tr w:rsidR="006A1E12" w:rsidRPr="00E0757F" w14:paraId="196E2DC6" w14:textId="77777777" w:rsidTr="006A1E12">
        <w:tc>
          <w:tcPr>
            <w:tcW w:w="534" w:type="dxa"/>
          </w:tcPr>
          <w:p w14:paraId="2FE70CC0" w14:textId="3C90DCA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4DE10195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6972E" w14:textId="1D0A7C36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Анатомия изучаемого растения</w:t>
            </w:r>
          </w:p>
        </w:tc>
        <w:tc>
          <w:tcPr>
            <w:tcW w:w="5103" w:type="dxa"/>
          </w:tcPr>
          <w:p w14:paraId="33E2A8B0" w14:textId="364BE9F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Внутреннее строение</w:t>
            </w:r>
          </w:p>
        </w:tc>
      </w:tr>
      <w:tr w:rsidR="006A1E12" w:rsidRPr="00E0757F" w14:paraId="1C5B32DE" w14:textId="77777777" w:rsidTr="006A1E12">
        <w:tc>
          <w:tcPr>
            <w:tcW w:w="534" w:type="dxa"/>
          </w:tcPr>
          <w:p w14:paraId="5738F3B8" w14:textId="2F7E50D2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3EEAD015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3D813B" w14:textId="195BE4CE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Анатомия изучаемого растения</w:t>
            </w:r>
          </w:p>
        </w:tc>
        <w:tc>
          <w:tcPr>
            <w:tcW w:w="5103" w:type="dxa"/>
          </w:tcPr>
          <w:p w14:paraId="3F9398D6" w14:textId="7565632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Внутреннее строение</w:t>
            </w:r>
          </w:p>
        </w:tc>
      </w:tr>
      <w:tr w:rsidR="006A1E12" w:rsidRPr="00E0757F" w14:paraId="2A1AB634" w14:textId="77777777" w:rsidTr="006A1E12">
        <w:tc>
          <w:tcPr>
            <w:tcW w:w="534" w:type="dxa"/>
          </w:tcPr>
          <w:p w14:paraId="5E4406D8" w14:textId="17B912B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2C77F2E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670B6F" w14:textId="4D9A222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Клеточное строение изучаемого растения</w:t>
            </w:r>
          </w:p>
        </w:tc>
        <w:tc>
          <w:tcPr>
            <w:tcW w:w="5103" w:type="dxa"/>
          </w:tcPr>
          <w:p w14:paraId="0E2E87C1" w14:textId="2D1D9248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Клетка, органоиды</w:t>
            </w:r>
          </w:p>
        </w:tc>
      </w:tr>
      <w:tr w:rsidR="006A1E12" w:rsidRPr="00E0757F" w14:paraId="5A8057DB" w14:textId="77777777" w:rsidTr="006A1E12">
        <w:tc>
          <w:tcPr>
            <w:tcW w:w="534" w:type="dxa"/>
          </w:tcPr>
          <w:p w14:paraId="237E902C" w14:textId="7AB323E3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496DC006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C906E" w14:textId="628192A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Работа в лаборатории</w:t>
            </w:r>
          </w:p>
        </w:tc>
        <w:tc>
          <w:tcPr>
            <w:tcW w:w="5103" w:type="dxa"/>
          </w:tcPr>
          <w:p w14:paraId="69ED952A" w14:textId="1FE3B084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лабораторным оборудованием</w:t>
            </w:r>
          </w:p>
        </w:tc>
      </w:tr>
      <w:tr w:rsidR="006A1E12" w:rsidRPr="00E0757F" w14:paraId="7A4DF051" w14:textId="77777777" w:rsidTr="006A1E12">
        <w:tc>
          <w:tcPr>
            <w:tcW w:w="534" w:type="dxa"/>
          </w:tcPr>
          <w:p w14:paraId="6048E3B6" w14:textId="26DDE87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67549AA0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BCE057" w14:textId="7CF772FE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Работа в лаборатории</w:t>
            </w:r>
          </w:p>
        </w:tc>
        <w:tc>
          <w:tcPr>
            <w:tcW w:w="5103" w:type="dxa"/>
          </w:tcPr>
          <w:p w14:paraId="6FF738E1" w14:textId="3C037F92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Правила работы с лабораторным оборудованием</w:t>
            </w:r>
          </w:p>
        </w:tc>
      </w:tr>
      <w:tr w:rsidR="006A1E12" w:rsidRPr="00E0757F" w14:paraId="1B5D81DF" w14:textId="77777777" w:rsidTr="006A1E12">
        <w:tc>
          <w:tcPr>
            <w:tcW w:w="534" w:type="dxa"/>
          </w:tcPr>
          <w:p w14:paraId="7916100A" w14:textId="217F4FB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5E725AA0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0B83DD" w14:textId="6A3048AE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Работа в лаборатории</w:t>
            </w:r>
          </w:p>
        </w:tc>
        <w:tc>
          <w:tcPr>
            <w:tcW w:w="5103" w:type="dxa"/>
          </w:tcPr>
          <w:p w14:paraId="28CEAA06" w14:textId="59611F9D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Правила работы с лабораторным оборудованием</w:t>
            </w:r>
          </w:p>
        </w:tc>
      </w:tr>
      <w:tr w:rsidR="006A1E12" w:rsidRPr="00E0757F" w14:paraId="699771CE" w14:textId="77777777" w:rsidTr="006A1E12">
        <w:tc>
          <w:tcPr>
            <w:tcW w:w="534" w:type="dxa"/>
          </w:tcPr>
          <w:p w14:paraId="1B6C0525" w14:textId="0AD70A0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A0E1B3C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378884" w14:textId="439B50E4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жизнедеятельности растения </w:t>
            </w:r>
          </w:p>
        </w:tc>
        <w:tc>
          <w:tcPr>
            <w:tcW w:w="5103" w:type="dxa"/>
          </w:tcPr>
          <w:p w14:paraId="2F7D00E1" w14:textId="387B057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Дыхание, фотосинтез, тропизмы</w:t>
            </w:r>
          </w:p>
        </w:tc>
      </w:tr>
      <w:tr w:rsidR="006A1E12" w:rsidRPr="00E0757F" w14:paraId="61171FDD" w14:textId="77777777" w:rsidTr="006A1E12">
        <w:tc>
          <w:tcPr>
            <w:tcW w:w="534" w:type="dxa"/>
          </w:tcPr>
          <w:p w14:paraId="189E9D4F" w14:textId="4720F80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18059DAB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7E64EA" w14:textId="4F2E5918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жизнедеятельности растения </w:t>
            </w:r>
          </w:p>
        </w:tc>
        <w:tc>
          <w:tcPr>
            <w:tcW w:w="5103" w:type="dxa"/>
          </w:tcPr>
          <w:p w14:paraId="4DF23CE6" w14:textId="401CD89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Дыхание, фотосинтез, тропизмы</w:t>
            </w:r>
          </w:p>
        </w:tc>
      </w:tr>
      <w:tr w:rsidR="006A1E12" w:rsidRPr="00E0757F" w14:paraId="73F3FD6A" w14:textId="77777777" w:rsidTr="006A1E12">
        <w:tc>
          <w:tcPr>
            <w:tcW w:w="534" w:type="dxa"/>
          </w:tcPr>
          <w:p w14:paraId="7F6D0C26" w14:textId="4A91291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15781846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4DCDE1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жизни растения</w:t>
            </w:r>
          </w:p>
          <w:p w14:paraId="3B4802AE" w14:textId="2DE0330A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103" w:type="dxa"/>
          </w:tcPr>
          <w:p w14:paraId="549BB177" w14:textId="1CCABB18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фенологические наблюдения за растением (когда опадают и распускаются листья, период цветения, плодоношения и т.д.)</w:t>
            </w:r>
          </w:p>
        </w:tc>
      </w:tr>
      <w:tr w:rsidR="006A1E12" w:rsidRPr="00E0757F" w14:paraId="35B2269D" w14:textId="77777777" w:rsidTr="006A1E12">
        <w:tc>
          <w:tcPr>
            <w:tcW w:w="534" w:type="dxa"/>
          </w:tcPr>
          <w:p w14:paraId="626DFD96" w14:textId="2C09FFDE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30A63D68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976B" w14:textId="110D7A7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жизни растения</w:t>
            </w:r>
          </w:p>
        </w:tc>
        <w:tc>
          <w:tcPr>
            <w:tcW w:w="5103" w:type="dxa"/>
          </w:tcPr>
          <w:p w14:paraId="1D53DF81" w14:textId="2878455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фенологические наблюдения за растением (когда опадают и распускаются листья, период цветения, плодоношения и т.д.)</w:t>
            </w:r>
          </w:p>
        </w:tc>
      </w:tr>
      <w:tr w:rsidR="006A1E12" w:rsidRPr="00E0757F" w14:paraId="1C693CA0" w14:textId="77777777" w:rsidTr="006A1E12">
        <w:tc>
          <w:tcPr>
            <w:tcW w:w="534" w:type="dxa"/>
          </w:tcPr>
          <w:p w14:paraId="071C8B8D" w14:textId="09036F0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6D2261EF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13F320" w14:textId="06E9F91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Экологические особенности произрастания</w:t>
            </w:r>
          </w:p>
        </w:tc>
        <w:tc>
          <w:tcPr>
            <w:tcW w:w="5103" w:type="dxa"/>
          </w:tcPr>
          <w:p w14:paraId="276302A5" w14:textId="5906C8F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оказывающие преимущественное влияние на произрастание данного растения</w:t>
            </w:r>
          </w:p>
        </w:tc>
      </w:tr>
      <w:tr w:rsidR="006A1E12" w:rsidRPr="00E0757F" w14:paraId="674F799F" w14:textId="77777777" w:rsidTr="006A1E12">
        <w:tc>
          <w:tcPr>
            <w:tcW w:w="534" w:type="dxa"/>
          </w:tcPr>
          <w:p w14:paraId="3F9DA955" w14:textId="3F5AC356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1E75F713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945B89" w14:textId="7457A59B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Экологические особенности произрастания</w:t>
            </w:r>
          </w:p>
        </w:tc>
        <w:tc>
          <w:tcPr>
            <w:tcW w:w="5103" w:type="dxa"/>
          </w:tcPr>
          <w:p w14:paraId="0C886320" w14:textId="61792644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оказывающие преимущественное влияние на произрастание данного растения</w:t>
            </w:r>
          </w:p>
        </w:tc>
      </w:tr>
      <w:tr w:rsidR="006A1E12" w:rsidRPr="00E0757F" w14:paraId="3B8406E6" w14:textId="77777777" w:rsidTr="006A1E12">
        <w:tc>
          <w:tcPr>
            <w:tcW w:w="534" w:type="dxa"/>
          </w:tcPr>
          <w:p w14:paraId="2731FD5A" w14:textId="0363F349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3D12FE0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67778" w14:textId="5309786D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Географический ареал распространения</w:t>
            </w:r>
          </w:p>
        </w:tc>
        <w:tc>
          <w:tcPr>
            <w:tcW w:w="5103" w:type="dxa"/>
          </w:tcPr>
          <w:p w14:paraId="1DC2214B" w14:textId="2D5DC364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ареал распространения</w:t>
            </w:r>
          </w:p>
        </w:tc>
      </w:tr>
      <w:tr w:rsidR="006A1E12" w:rsidRPr="00E0757F" w14:paraId="63803DAB" w14:textId="77777777" w:rsidTr="006A1E12">
        <w:tc>
          <w:tcPr>
            <w:tcW w:w="534" w:type="dxa"/>
          </w:tcPr>
          <w:p w14:paraId="24A1A78B" w14:textId="37BEF49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8A548D9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E8A65E" w14:textId="204A8D75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Роль растения в природе</w:t>
            </w:r>
          </w:p>
        </w:tc>
        <w:tc>
          <w:tcPr>
            <w:tcW w:w="5103" w:type="dxa"/>
          </w:tcPr>
          <w:p w14:paraId="23432F74" w14:textId="67217AE6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биоценозы, биогеоценозы с участием растений.</w:t>
            </w:r>
          </w:p>
        </w:tc>
      </w:tr>
      <w:tr w:rsidR="006A1E12" w:rsidRPr="00E0757F" w14:paraId="37B293E6" w14:textId="77777777" w:rsidTr="006A1E12">
        <w:tc>
          <w:tcPr>
            <w:tcW w:w="534" w:type="dxa"/>
          </w:tcPr>
          <w:p w14:paraId="75E9871B" w14:textId="7A62ACA4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1AF102DC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0762B4" w14:textId="17D399DD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Роль растения в жизни человека</w:t>
            </w:r>
          </w:p>
        </w:tc>
        <w:tc>
          <w:tcPr>
            <w:tcW w:w="5103" w:type="dxa"/>
          </w:tcPr>
          <w:p w14:paraId="55625062" w14:textId="2BC2700E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рецепты и информацию об использовании растения человеком</w:t>
            </w:r>
          </w:p>
        </w:tc>
      </w:tr>
      <w:tr w:rsidR="006A1E12" w:rsidRPr="00E0757F" w14:paraId="208F1EB1" w14:textId="77777777" w:rsidTr="006A1E12">
        <w:tc>
          <w:tcPr>
            <w:tcW w:w="534" w:type="dxa"/>
          </w:tcPr>
          <w:p w14:paraId="204EAF46" w14:textId="6B2D6FD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17" w:type="dxa"/>
          </w:tcPr>
          <w:p w14:paraId="05A6E148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1D3A41" w14:textId="2B5EC85F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Пословицы, сказки, загадки и поговорки о растении</w:t>
            </w:r>
          </w:p>
        </w:tc>
        <w:tc>
          <w:tcPr>
            <w:tcW w:w="5103" w:type="dxa"/>
          </w:tcPr>
          <w:p w14:paraId="7250CB2B" w14:textId="2907CD61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Пословицы, сказки, загадки и поговорки о растении</w:t>
            </w:r>
          </w:p>
        </w:tc>
      </w:tr>
      <w:tr w:rsidR="006A1E12" w:rsidRPr="00E0757F" w14:paraId="1E9BF777" w14:textId="77777777" w:rsidTr="006A1E12">
        <w:tc>
          <w:tcPr>
            <w:tcW w:w="534" w:type="dxa"/>
          </w:tcPr>
          <w:p w14:paraId="0047D50A" w14:textId="5D00C8F0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5EC4826D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CC665E" w14:textId="4DEA34A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F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103" w:type="dxa"/>
          </w:tcPr>
          <w:p w14:paraId="437FF30C" w14:textId="77777777" w:rsidR="006A1E12" w:rsidRPr="00E0757F" w:rsidRDefault="006A1E12" w:rsidP="00E07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1A777" w14:textId="77777777" w:rsidR="00120653" w:rsidRPr="00E0757F" w:rsidRDefault="00120653" w:rsidP="00E075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26DED" w14:textId="77777777" w:rsidR="00120653" w:rsidRPr="00E0757F" w:rsidRDefault="00120653" w:rsidP="00E0757F">
      <w:pPr>
        <w:rPr>
          <w:rFonts w:ascii="Times New Roman" w:hAnsi="Times New Roman" w:cs="Times New Roman"/>
          <w:b/>
          <w:sz w:val="24"/>
          <w:szCs w:val="24"/>
        </w:rPr>
      </w:pPr>
    </w:p>
    <w:p w14:paraId="1CCAE8D8" w14:textId="77777777" w:rsidR="001449F1" w:rsidRPr="001449F1" w:rsidRDefault="001449F1" w:rsidP="001449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49F1" w:rsidRPr="001449F1" w:rsidSect="00120653">
      <w:footerReference w:type="default" r:id="rId9"/>
      <w:pgSz w:w="11906" w:h="16838"/>
      <w:pgMar w:top="1134" w:right="707" w:bottom="1134" w:left="709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DF323" w14:textId="77777777" w:rsidR="00FF711E" w:rsidRDefault="00FF711E" w:rsidP="00B51D28">
      <w:pPr>
        <w:spacing w:after="0" w:line="240" w:lineRule="auto"/>
      </w:pPr>
      <w:r>
        <w:separator/>
      </w:r>
    </w:p>
  </w:endnote>
  <w:endnote w:type="continuationSeparator" w:id="0">
    <w:p w14:paraId="2E8759D1" w14:textId="77777777" w:rsidR="00FF711E" w:rsidRDefault="00FF711E" w:rsidP="00B5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5095"/>
      <w:docPartObj>
        <w:docPartGallery w:val="Page Numbers (Bottom of Page)"/>
        <w:docPartUnique/>
      </w:docPartObj>
    </w:sdtPr>
    <w:sdtEndPr/>
    <w:sdtContent>
      <w:p w14:paraId="7EB825EB" w14:textId="77777777" w:rsidR="00B51D28" w:rsidRDefault="004B7C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6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9939CA8" w14:textId="77777777" w:rsidR="00B51D28" w:rsidRDefault="00B51D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C86CA" w14:textId="77777777" w:rsidR="00FF711E" w:rsidRDefault="00FF711E" w:rsidP="00B51D28">
      <w:pPr>
        <w:spacing w:after="0" w:line="240" w:lineRule="auto"/>
      </w:pPr>
      <w:r>
        <w:separator/>
      </w:r>
    </w:p>
  </w:footnote>
  <w:footnote w:type="continuationSeparator" w:id="0">
    <w:p w14:paraId="4DA0B869" w14:textId="77777777" w:rsidR="00FF711E" w:rsidRDefault="00FF711E" w:rsidP="00B5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9F1"/>
    <w:rsid w:val="00062B50"/>
    <w:rsid w:val="00074768"/>
    <w:rsid w:val="0009499E"/>
    <w:rsid w:val="000A76C4"/>
    <w:rsid w:val="000C5AE0"/>
    <w:rsid w:val="00106244"/>
    <w:rsid w:val="00113955"/>
    <w:rsid w:val="00120653"/>
    <w:rsid w:val="00126E24"/>
    <w:rsid w:val="001279B8"/>
    <w:rsid w:val="001449F1"/>
    <w:rsid w:val="00194833"/>
    <w:rsid w:val="001B0AB9"/>
    <w:rsid w:val="001B14E6"/>
    <w:rsid w:val="001B4768"/>
    <w:rsid w:val="001C79F7"/>
    <w:rsid w:val="001F46BE"/>
    <w:rsid w:val="00211C21"/>
    <w:rsid w:val="00212CD7"/>
    <w:rsid w:val="002405DC"/>
    <w:rsid w:val="0026595B"/>
    <w:rsid w:val="002B6DBF"/>
    <w:rsid w:val="00394C5C"/>
    <w:rsid w:val="004209F1"/>
    <w:rsid w:val="00472047"/>
    <w:rsid w:val="00497B4D"/>
    <w:rsid w:val="004B7C8F"/>
    <w:rsid w:val="004F3CDE"/>
    <w:rsid w:val="00510054"/>
    <w:rsid w:val="00607C66"/>
    <w:rsid w:val="00643DDA"/>
    <w:rsid w:val="00652D9D"/>
    <w:rsid w:val="006A1E12"/>
    <w:rsid w:val="0070601A"/>
    <w:rsid w:val="00726151"/>
    <w:rsid w:val="00817EAA"/>
    <w:rsid w:val="008527BA"/>
    <w:rsid w:val="008677AC"/>
    <w:rsid w:val="008A23B4"/>
    <w:rsid w:val="008F2109"/>
    <w:rsid w:val="00926EE1"/>
    <w:rsid w:val="00934EF7"/>
    <w:rsid w:val="009721CB"/>
    <w:rsid w:val="00974683"/>
    <w:rsid w:val="009F1BC4"/>
    <w:rsid w:val="00A62678"/>
    <w:rsid w:val="00A637B2"/>
    <w:rsid w:val="00A87DE6"/>
    <w:rsid w:val="00AC7158"/>
    <w:rsid w:val="00AD7B4B"/>
    <w:rsid w:val="00AF4795"/>
    <w:rsid w:val="00B273C8"/>
    <w:rsid w:val="00B51D28"/>
    <w:rsid w:val="00B563C9"/>
    <w:rsid w:val="00B846A8"/>
    <w:rsid w:val="00B93B7F"/>
    <w:rsid w:val="00BD1201"/>
    <w:rsid w:val="00BE1913"/>
    <w:rsid w:val="00C063FA"/>
    <w:rsid w:val="00C8365E"/>
    <w:rsid w:val="00C879A2"/>
    <w:rsid w:val="00CC63C8"/>
    <w:rsid w:val="00CE1E11"/>
    <w:rsid w:val="00CF3299"/>
    <w:rsid w:val="00DA5B47"/>
    <w:rsid w:val="00DD3BCE"/>
    <w:rsid w:val="00DE0D30"/>
    <w:rsid w:val="00DF6841"/>
    <w:rsid w:val="00E0757F"/>
    <w:rsid w:val="00E25C14"/>
    <w:rsid w:val="00E421B4"/>
    <w:rsid w:val="00E703A7"/>
    <w:rsid w:val="00ED1F05"/>
    <w:rsid w:val="00EF01DB"/>
    <w:rsid w:val="00F139D1"/>
    <w:rsid w:val="00F25ED0"/>
    <w:rsid w:val="00F5219A"/>
    <w:rsid w:val="00F836DC"/>
    <w:rsid w:val="00FC242A"/>
    <w:rsid w:val="00FE7053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54"/>
  </w:style>
  <w:style w:type="paragraph" w:styleId="1">
    <w:name w:val="heading 1"/>
    <w:basedOn w:val="a"/>
    <w:next w:val="a"/>
    <w:link w:val="10"/>
    <w:uiPriority w:val="9"/>
    <w:qFormat/>
    <w:rsid w:val="0051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0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00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05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05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005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510054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a3">
    <w:name w:val="No Spacing"/>
    <w:uiPriority w:val="1"/>
    <w:qFormat/>
    <w:rsid w:val="00510054"/>
    <w:pPr>
      <w:spacing w:after="0" w:line="240" w:lineRule="auto"/>
    </w:pPr>
  </w:style>
  <w:style w:type="paragraph" w:styleId="a4">
    <w:name w:val="List Paragraph"/>
    <w:basedOn w:val="a"/>
    <w:qFormat/>
    <w:rsid w:val="00510054"/>
    <w:pPr>
      <w:ind w:left="720"/>
      <w:contextualSpacing/>
    </w:pPr>
  </w:style>
  <w:style w:type="table" w:styleId="a5">
    <w:name w:val="Table Grid"/>
    <w:basedOn w:val="a1"/>
    <w:uiPriority w:val="59"/>
    <w:rsid w:val="0014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5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1D28"/>
  </w:style>
  <w:style w:type="paragraph" w:styleId="a8">
    <w:name w:val="footer"/>
    <w:basedOn w:val="a"/>
    <w:link w:val="a9"/>
    <w:uiPriority w:val="99"/>
    <w:unhideWhenUsed/>
    <w:rsid w:val="00B5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1D28"/>
  </w:style>
  <w:style w:type="paragraph" w:styleId="aa">
    <w:name w:val="Normal (Web)"/>
    <w:basedOn w:val="a"/>
    <w:uiPriority w:val="99"/>
    <w:rsid w:val="006A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39"/>
    <w:rsid w:val="00CC63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C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44</cp:revision>
  <cp:lastPrinted>2022-10-31T08:29:00Z</cp:lastPrinted>
  <dcterms:created xsi:type="dcterms:W3CDTF">2017-04-22T09:40:00Z</dcterms:created>
  <dcterms:modified xsi:type="dcterms:W3CDTF">2022-10-31T08:31:00Z</dcterms:modified>
</cp:coreProperties>
</file>